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28"/>
        </w:rPr>
      </w:pPr>
      <w:bookmarkStart w:id="2" w:name="_GoBack"/>
      <w:bookmarkEnd w:id="2"/>
      <w:r>
        <w:rPr>
          <w:rFonts w:hint="eastAsia" w:ascii="仿宋" w:hAnsi="仿宋" w:eastAsia="仿宋"/>
          <w:b/>
          <w:sz w:val="36"/>
          <w:szCs w:val="28"/>
        </w:rPr>
        <w:t>苏州大学公开招聘考试面试考生新冠肺炎疫情防控告知书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spacing w:line="600" w:lineRule="atLeast"/>
        <w:ind w:firstLine="562" w:firstLineChars="200"/>
        <w:outlineLvl w:val="0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一、面试</w:t>
      </w:r>
      <w:r>
        <w:rPr>
          <w:rFonts w:hint="eastAsia" w:ascii="仿宋" w:hAnsi="仿宋" w:eastAsia="仿宋"/>
          <w:b/>
          <w:sz w:val="28"/>
          <w:szCs w:val="28"/>
        </w:rPr>
        <w:t>前准备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前，考生应避免前往或途径疫情中高风险地区，主动减少外出和不必要的聚集、人员接触。面试当天，所有考生自备一次性医用口罩或一次性医用外科口罩（除身份确认环节或面试要求摘除口罩外，其他时间段均需佩戴口罩），在准备前往面试前，应先自行测量体温，如有发热、咳嗽、乏力、鼻塞、流涕、咽痛、腹泻等症状的，应及时就医，</w:t>
      </w:r>
      <w:r>
        <w:rPr>
          <w:rFonts w:ascii="仿宋" w:hAnsi="仿宋" w:eastAsia="仿宋"/>
          <w:sz w:val="28"/>
          <w:szCs w:val="28"/>
        </w:rPr>
        <w:t>并提供新冠肺炎病毒核酸检测证明，结果阴性的可参加</w:t>
      </w:r>
      <w:r>
        <w:rPr>
          <w:rFonts w:hint="eastAsia" w:ascii="仿宋" w:hAnsi="仿宋" w:eastAsia="仿宋"/>
          <w:sz w:val="28"/>
          <w:szCs w:val="28"/>
        </w:rPr>
        <w:t>面试</w:t>
      </w:r>
      <w:r>
        <w:rPr>
          <w:rFonts w:ascii="仿宋" w:hAnsi="仿宋" w:eastAsia="仿宋"/>
          <w:sz w:val="28"/>
          <w:szCs w:val="28"/>
        </w:rPr>
        <w:t>，严禁带病进入考场。</w:t>
      </w:r>
      <w:r>
        <w:rPr>
          <w:rFonts w:hint="eastAsia" w:ascii="仿宋" w:hAnsi="仿宋" w:eastAsia="仿宋"/>
          <w:sz w:val="28"/>
          <w:szCs w:val="28"/>
        </w:rPr>
        <w:t>如核实有异常情况需进一步排查的，则不得参加此次面试考核。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如无以上异常症状者可前往考试，考生最好采取步行、自行车等前往，如乘坐公共交通时应注意个人防护，不与他人交谈，与他人保持适当间距。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</w:t>
      </w:r>
      <w:r>
        <w:rPr>
          <w:rFonts w:hint="eastAsia" w:ascii="仿宋" w:hAnsi="仿宋" w:eastAsia="仿宋"/>
          <w:b/>
          <w:sz w:val="28"/>
          <w:szCs w:val="28"/>
        </w:rPr>
        <w:t>近1</w:t>
      </w:r>
      <w:r>
        <w:rPr>
          <w:rFonts w:ascii="仿宋" w:hAnsi="仿宋" w:eastAsia="仿宋"/>
          <w:b/>
          <w:sz w:val="28"/>
          <w:szCs w:val="28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天内有国内中高风险地区所设区市旅居史的考生</w:t>
      </w:r>
      <w:r>
        <w:rPr>
          <w:rFonts w:hint="eastAsia" w:ascii="仿宋" w:hAnsi="仿宋" w:eastAsia="仿宋"/>
          <w:sz w:val="28"/>
          <w:szCs w:val="28"/>
        </w:rPr>
        <w:t>或</w:t>
      </w:r>
      <w:r>
        <w:rPr>
          <w:rFonts w:hint="eastAsia" w:ascii="仿宋" w:hAnsi="仿宋" w:eastAsia="仿宋"/>
          <w:b/>
          <w:sz w:val="28"/>
          <w:szCs w:val="28"/>
        </w:rPr>
        <w:t>来苏途中经过国内中高风险地区所设区市的考生</w:t>
      </w:r>
      <w:r>
        <w:rPr>
          <w:rFonts w:hint="eastAsia" w:ascii="仿宋" w:hAnsi="仿宋" w:eastAsia="仿宋"/>
          <w:sz w:val="28"/>
          <w:szCs w:val="28"/>
        </w:rPr>
        <w:t>，需提供面试考前3日内所做的核酸检测阴性证明报告。如方可进校参加面试。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注：中高风险地区名单以国务院实时更新的数据为准。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0" w:name="_Hlk40888350"/>
      <w:r>
        <w:rPr>
          <w:rFonts w:hint="eastAsia" w:ascii="仿宋" w:hAnsi="仿宋" w:eastAsia="仿宋"/>
          <w:b/>
          <w:sz w:val="28"/>
          <w:szCs w:val="28"/>
        </w:rPr>
        <w:t>二、校园准入筛查</w:t>
      </w:r>
    </w:p>
    <w:p>
      <w:pPr>
        <w:spacing w:line="600" w:lineRule="atLeas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面试当天，考生须至少</w:t>
      </w:r>
      <w:r>
        <w:rPr>
          <w:rFonts w:hint="eastAsia" w:ascii="仿宋" w:hAnsi="仿宋" w:eastAsia="仿宋"/>
          <w:b/>
          <w:sz w:val="28"/>
          <w:szCs w:val="28"/>
        </w:rPr>
        <w:t>提前一小时</w:t>
      </w:r>
      <w:r>
        <w:rPr>
          <w:rFonts w:hint="eastAsia" w:ascii="仿宋" w:hAnsi="仿宋" w:eastAsia="仿宋"/>
          <w:sz w:val="28"/>
          <w:szCs w:val="28"/>
        </w:rPr>
        <w:t>到达指定地点，依次排队接受体温测量并准备好</w:t>
      </w:r>
      <w:r>
        <w:rPr>
          <w:rFonts w:hint="eastAsia" w:ascii="仿宋" w:hAnsi="仿宋" w:eastAsia="仿宋"/>
          <w:b/>
          <w:sz w:val="28"/>
          <w:szCs w:val="28"/>
        </w:rPr>
        <w:t>准考证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b/>
          <w:sz w:val="28"/>
          <w:szCs w:val="28"/>
        </w:rPr>
        <w:t>“苏康码”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hint="eastAsia" w:ascii="仿宋" w:hAnsi="仿宋" w:eastAsia="仿宋"/>
          <w:b/>
          <w:sz w:val="28"/>
          <w:szCs w:val="28"/>
        </w:rPr>
        <w:t>“1</w:t>
      </w:r>
      <w:r>
        <w:rPr>
          <w:rFonts w:ascii="仿宋" w:hAnsi="仿宋" w:eastAsia="仿宋"/>
          <w:b/>
          <w:sz w:val="28"/>
          <w:szCs w:val="28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天行程轨迹”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“苏康码”</w:t>
      </w:r>
      <w:r>
        <w:rPr>
          <w:rFonts w:hint="eastAsia" w:ascii="仿宋" w:hAnsi="仿宋" w:eastAsia="仿宋"/>
          <w:sz w:val="28"/>
          <w:szCs w:val="28"/>
        </w:rPr>
        <w:t>和“1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天行程轨迹”均</w:t>
      </w:r>
      <w:r>
        <w:rPr>
          <w:rFonts w:ascii="仿宋" w:hAnsi="仿宋" w:eastAsia="仿宋"/>
          <w:sz w:val="28"/>
          <w:szCs w:val="28"/>
        </w:rPr>
        <w:t>为绿码</w:t>
      </w:r>
      <w:r>
        <w:rPr>
          <w:rFonts w:hint="eastAsia" w:ascii="仿宋" w:hAnsi="仿宋" w:eastAsia="仿宋"/>
          <w:sz w:val="28"/>
          <w:szCs w:val="28"/>
        </w:rPr>
        <w:t>且</w:t>
      </w:r>
      <w:r>
        <w:rPr>
          <w:rFonts w:ascii="仿宋" w:hAnsi="仿宋" w:eastAsia="仿宋"/>
          <w:sz w:val="28"/>
          <w:szCs w:val="28"/>
        </w:rPr>
        <w:t>经现场测量体温正常（＜37.3℃）者方可进入</w:t>
      </w:r>
      <w:r>
        <w:rPr>
          <w:rFonts w:hint="eastAsia" w:ascii="仿宋" w:hAnsi="仿宋" w:eastAsia="仿宋"/>
          <w:sz w:val="28"/>
          <w:szCs w:val="28"/>
        </w:rPr>
        <w:t>校园；对持“苏康码”或“1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天行程轨迹”非绿码的考生、材料不全及体温异常的考生</w:t>
      </w:r>
      <w:r>
        <w:rPr>
          <w:rFonts w:ascii="仿宋" w:hAnsi="仿宋" w:eastAsia="仿宋"/>
          <w:sz w:val="28"/>
          <w:szCs w:val="28"/>
        </w:rPr>
        <w:t>不得进入学校</w:t>
      </w:r>
      <w:r>
        <w:rPr>
          <w:rFonts w:hint="eastAsia" w:ascii="仿宋" w:hAnsi="仿宋" w:eastAsia="仿宋"/>
          <w:sz w:val="28"/>
          <w:szCs w:val="28"/>
        </w:rPr>
        <w:t>参加面试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三、个人健康状况材料提交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考生在进入考场签到时提交以下三</w:t>
      </w:r>
      <w:r>
        <w:rPr>
          <w:rFonts w:hint="eastAsia" w:ascii="仿宋" w:hAnsi="仿宋" w:eastAsia="仿宋"/>
          <w:b/>
          <w:sz w:val="28"/>
          <w:szCs w:val="28"/>
        </w:rPr>
        <w:t>项</w:t>
      </w:r>
      <w:r>
        <w:rPr>
          <w:rFonts w:hint="eastAsia" w:ascii="仿宋" w:hAnsi="仿宋" w:eastAsia="仿宋"/>
          <w:sz w:val="28"/>
          <w:szCs w:val="28"/>
        </w:rPr>
        <w:t>材料：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纸质版考前3天内的“苏康码”；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纸质版考前</w:t>
      </w:r>
      <w:r>
        <w:rPr>
          <w:rFonts w:ascii="仿宋" w:hAnsi="仿宋" w:eastAsia="仿宋"/>
          <w:sz w:val="28"/>
          <w:szCs w:val="28"/>
        </w:rPr>
        <w:t>14天的活动轨迹资料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防疫承诺书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如因个人问题无法提供所需个人健康状况材料者，不得参加面试</w:t>
      </w:r>
      <w:r>
        <w:rPr>
          <w:rFonts w:ascii="仿宋" w:hAnsi="仿宋" w:eastAsia="仿宋"/>
          <w:sz w:val="28"/>
          <w:szCs w:val="28"/>
        </w:rPr>
        <w:t>。排队等待期间，考生应自觉保持前后1米的安全距离。</w:t>
      </w:r>
    </w:p>
    <w:bookmarkEnd w:id="0"/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1" w:name="_Hlk40888430"/>
      <w:r>
        <w:rPr>
          <w:rFonts w:hint="eastAsia" w:ascii="仿宋" w:hAnsi="仿宋" w:eastAsia="仿宋"/>
          <w:b/>
          <w:sz w:val="28"/>
          <w:szCs w:val="28"/>
        </w:rPr>
        <w:t>（四）其他注意事项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考试当天持“苏康码”非绿码的考生，以及前</w:t>
      </w:r>
      <w:r>
        <w:rPr>
          <w:rFonts w:ascii="仿宋" w:hAnsi="仿宋" w:eastAsia="仿宋"/>
          <w:sz w:val="28"/>
          <w:szCs w:val="28"/>
        </w:rPr>
        <w:t>14天内有国内疫情中高风险地区或</w:t>
      </w:r>
      <w:r>
        <w:rPr>
          <w:rFonts w:hint="eastAsia" w:ascii="仿宋" w:hAnsi="仿宋" w:eastAsia="仿宋"/>
          <w:sz w:val="28"/>
          <w:szCs w:val="28"/>
        </w:rPr>
        <w:t>前2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天内有</w:t>
      </w:r>
      <w:r>
        <w:rPr>
          <w:rFonts w:ascii="仿宋" w:hAnsi="仿宋" w:eastAsia="仿宋"/>
          <w:sz w:val="28"/>
          <w:szCs w:val="28"/>
        </w:rPr>
        <w:t>国（境）外旅居史</w:t>
      </w:r>
      <w:r>
        <w:rPr>
          <w:rFonts w:hint="eastAsia" w:ascii="仿宋" w:hAnsi="仿宋" w:eastAsia="仿宋"/>
          <w:sz w:val="28"/>
          <w:szCs w:val="28"/>
        </w:rPr>
        <w:t>（以国务院实时更新的全国中高风险地区名单为准）</w:t>
      </w:r>
      <w:r>
        <w:rPr>
          <w:rFonts w:ascii="仿宋" w:hAnsi="仿宋" w:eastAsia="仿宋"/>
          <w:sz w:val="28"/>
          <w:szCs w:val="28"/>
        </w:rPr>
        <w:t>、有新冠肺炎确诊病例、疑似病例或无症状感染者密切接触史的考生，</w:t>
      </w:r>
      <w:r>
        <w:rPr>
          <w:rFonts w:hint="eastAsia" w:ascii="仿宋" w:hAnsi="仿宋" w:eastAsia="仿宋"/>
          <w:b/>
          <w:sz w:val="28"/>
          <w:szCs w:val="28"/>
        </w:rPr>
        <w:t>不得参加此次线下面试考核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面试</w:t>
      </w:r>
      <w:r>
        <w:rPr>
          <w:rFonts w:ascii="仿宋" w:hAnsi="仿宋" w:eastAsia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>
        <w:rPr>
          <w:rFonts w:hint="eastAsia" w:ascii="仿宋" w:hAnsi="仿宋" w:eastAsia="仿宋"/>
          <w:sz w:val="28"/>
          <w:szCs w:val="28"/>
        </w:rPr>
        <w:t>，并终止参加此次招聘考试（招聘单位将启动应急面试方案）。</w:t>
      </w:r>
    </w:p>
    <w:bookmarkEnd w:id="1"/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面试结束后，考生按指定路线有序离开校园，不得在校园内逗留。</w:t>
      </w:r>
    </w:p>
    <w:p>
      <w:pPr>
        <w:spacing w:line="600" w:lineRule="atLeast"/>
        <w:ind w:firstLine="562" w:firstLineChars="200"/>
        <w:outlineLvl w:val="0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四、有关要求</w:t>
      </w:r>
    </w:p>
    <w:p>
      <w:pPr>
        <w:spacing w:line="600" w:lineRule="atLeas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各位考生务必提高警惕，自觉主动配合做好面试期间疫情防控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>
      <w:pPr>
        <w:spacing w:line="600" w:lineRule="atLeast"/>
        <w:ind w:firstLine="562" w:firstLineChars="200"/>
        <w:outlineLvl w:val="0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五、特别提醒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（一）苏康码领取方法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可通过支付宝APP或微信搜索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（二）个人活动轨迹查询方法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考生可通过微信搜索“国家政务服务平台”小程序，点击“通行大数据行程卡”，输入本人手机号及验证码后，即可查看本人的“通行大数据行程卡”，此行程卡可作为考前14天的活动轨迹证明资料。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（三）疫情风险地区查询方法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考生可通过微信搜索“国家政务服务平台”小程序，点击“各地疫情风险等级查询”，查看自身所在区域及近期曾去过的区域是否为“高风险地区”或“中风险地区”。</w:t>
      </w:r>
    </w:p>
    <w:p>
      <w:pPr>
        <w:spacing w:line="600" w:lineRule="atLeas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（四）如何进行新冠病毒核酸检测</w:t>
      </w:r>
    </w:p>
    <w:p>
      <w:pPr>
        <w:spacing w:line="60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考生可通过微信搜索“国家政务服务平台”小程序，点击“全国核酸检测机构查询”，自行选择相应检测机构进行核酸检测。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77E"/>
    <w:multiLevelType w:val="multilevel"/>
    <w:tmpl w:val="4A1A077E"/>
    <w:lvl w:ilvl="0" w:tentative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65FE5"/>
    <w:rsid w:val="00004E66"/>
    <w:rsid w:val="00026B83"/>
    <w:rsid w:val="000361C6"/>
    <w:rsid w:val="00051EE4"/>
    <w:rsid w:val="000646B6"/>
    <w:rsid w:val="00067C08"/>
    <w:rsid w:val="000716A7"/>
    <w:rsid w:val="00071EA5"/>
    <w:rsid w:val="000768DB"/>
    <w:rsid w:val="00077008"/>
    <w:rsid w:val="00083CE9"/>
    <w:rsid w:val="0008756F"/>
    <w:rsid w:val="00095192"/>
    <w:rsid w:val="000A5788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8DD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6A4B"/>
    <w:rsid w:val="00170481"/>
    <w:rsid w:val="00184330"/>
    <w:rsid w:val="001A1812"/>
    <w:rsid w:val="001B6D06"/>
    <w:rsid w:val="001C19FF"/>
    <w:rsid w:val="001E1ABD"/>
    <w:rsid w:val="001E6906"/>
    <w:rsid w:val="001F1E1C"/>
    <w:rsid w:val="001F2B0D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906A3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2CC1"/>
    <w:rsid w:val="003830D6"/>
    <w:rsid w:val="003A173F"/>
    <w:rsid w:val="003A42A9"/>
    <w:rsid w:val="003A647B"/>
    <w:rsid w:val="003A7082"/>
    <w:rsid w:val="003B0660"/>
    <w:rsid w:val="003B2BBB"/>
    <w:rsid w:val="003B2DDC"/>
    <w:rsid w:val="003B5C04"/>
    <w:rsid w:val="003C12E8"/>
    <w:rsid w:val="003C1C34"/>
    <w:rsid w:val="003C3BE0"/>
    <w:rsid w:val="003C7478"/>
    <w:rsid w:val="003D313B"/>
    <w:rsid w:val="003E0AB1"/>
    <w:rsid w:val="004009F9"/>
    <w:rsid w:val="0040489D"/>
    <w:rsid w:val="0041318B"/>
    <w:rsid w:val="00431376"/>
    <w:rsid w:val="00472D99"/>
    <w:rsid w:val="00487AD4"/>
    <w:rsid w:val="00487C6A"/>
    <w:rsid w:val="00487F12"/>
    <w:rsid w:val="004B208B"/>
    <w:rsid w:val="004C57CE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82FA6"/>
    <w:rsid w:val="00585BA7"/>
    <w:rsid w:val="0059051F"/>
    <w:rsid w:val="005A0F52"/>
    <w:rsid w:val="005A3E6F"/>
    <w:rsid w:val="005C3105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5F2F"/>
    <w:rsid w:val="007C7341"/>
    <w:rsid w:val="007E50E7"/>
    <w:rsid w:val="00811EE5"/>
    <w:rsid w:val="0081650F"/>
    <w:rsid w:val="008267AF"/>
    <w:rsid w:val="00831F75"/>
    <w:rsid w:val="00833392"/>
    <w:rsid w:val="00837C95"/>
    <w:rsid w:val="00852BE8"/>
    <w:rsid w:val="008565D2"/>
    <w:rsid w:val="00870731"/>
    <w:rsid w:val="008A4AAB"/>
    <w:rsid w:val="008B261C"/>
    <w:rsid w:val="008F4969"/>
    <w:rsid w:val="008F5D83"/>
    <w:rsid w:val="0090008D"/>
    <w:rsid w:val="00903391"/>
    <w:rsid w:val="009074E1"/>
    <w:rsid w:val="009264BC"/>
    <w:rsid w:val="00934474"/>
    <w:rsid w:val="0094200C"/>
    <w:rsid w:val="009472A1"/>
    <w:rsid w:val="00970BFA"/>
    <w:rsid w:val="0099707B"/>
    <w:rsid w:val="009A08EC"/>
    <w:rsid w:val="009B0769"/>
    <w:rsid w:val="009B2C49"/>
    <w:rsid w:val="009C5DE5"/>
    <w:rsid w:val="009F5292"/>
    <w:rsid w:val="00A3410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F004A"/>
    <w:rsid w:val="00AF361D"/>
    <w:rsid w:val="00AF3A0D"/>
    <w:rsid w:val="00AF3B4F"/>
    <w:rsid w:val="00B20DE2"/>
    <w:rsid w:val="00B33858"/>
    <w:rsid w:val="00B563B5"/>
    <w:rsid w:val="00B72D16"/>
    <w:rsid w:val="00B750BC"/>
    <w:rsid w:val="00B855B6"/>
    <w:rsid w:val="00B91414"/>
    <w:rsid w:val="00B93D98"/>
    <w:rsid w:val="00B9472E"/>
    <w:rsid w:val="00BB34A3"/>
    <w:rsid w:val="00BC1EA4"/>
    <w:rsid w:val="00BC7771"/>
    <w:rsid w:val="00C16DE4"/>
    <w:rsid w:val="00C26D5B"/>
    <w:rsid w:val="00C42765"/>
    <w:rsid w:val="00C6616C"/>
    <w:rsid w:val="00C67A50"/>
    <w:rsid w:val="00C73697"/>
    <w:rsid w:val="00C84C66"/>
    <w:rsid w:val="00C856AA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5B29"/>
    <w:rsid w:val="00CF6730"/>
    <w:rsid w:val="00D45BDA"/>
    <w:rsid w:val="00D56A5B"/>
    <w:rsid w:val="00D6189B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DF46EC"/>
    <w:rsid w:val="00E00725"/>
    <w:rsid w:val="00E14659"/>
    <w:rsid w:val="00E16174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3966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03C1F"/>
    <w:rsid w:val="00F118E7"/>
    <w:rsid w:val="00F12CE9"/>
    <w:rsid w:val="00F14FF1"/>
    <w:rsid w:val="00F44CC9"/>
    <w:rsid w:val="00F53738"/>
    <w:rsid w:val="00F6651A"/>
    <w:rsid w:val="00F8198C"/>
    <w:rsid w:val="00F859D0"/>
    <w:rsid w:val="00F90EE5"/>
    <w:rsid w:val="00F915FB"/>
    <w:rsid w:val="00FB38BA"/>
    <w:rsid w:val="00FC759B"/>
    <w:rsid w:val="00FD66C7"/>
    <w:rsid w:val="00FE467F"/>
    <w:rsid w:val="00FE5F34"/>
    <w:rsid w:val="00FE7FD2"/>
    <w:rsid w:val="00FF6CE0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23D73C3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A5DF2-51F9-4C8C-8799-E8E4D44094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222</Words>
  <Characters>1267</Characters>
  <Lines>10</Lines>
  <Paragraphs>2</Paragraphs>
  <TotalTime>16</TotalTime>
  <ScaleCrop>false</ScaleCrop>
  <LinksUpToDate>false</LinksUpToDate>
  <CharactersWithSpaces>1487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2021-01-11T06:52:00Z</dcterms:created>
  <dc:creator>听海的声音</dc:creator>
  <cp:lastModifiedBy>qxhu</cp:lastModifiedBy>
  <cp:lastPrinted>2020-05-14T08:08:00Z</cp:lastPrinted>
  <dcterms:modified xsi:type="dcterms:W3CDTF">2021-01-20T02:50:59Z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_DocHome">
    <vt:i4>-2094434265</vt:i4>
  </property>
</Properties>
</file>