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19" w:rsidRPr="002A6F19" w:rsidRDefault="002A6F19" w:rsidP="002A6F1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A6F19">
        <w:rPr>
          <w:rFonts w:ascii="宋体" w:eastAsia="宋体" w:hAnsi="宋体" w:cs="宋体"/>
          <w:b/>
          <w:bCs/>
          <w:kern w:val="0"/>
          <w:sz w:val="24"/>
          <w:szCs w:val="24"/>
        </w:rPr>
        <w:t>苏州大学"朱敬文助学金"条例</w:t>
      </w:r>
    </w:p>
    <w:p w:rsidR="002A6F19" w:rsidRPr="002A6F19" w:rsidRDefault="002A6F19" w:rsidP="002A6F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6F19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2A6F19" w:rsidRPr="002A6F19" w:rsidRDefault="002A6F19" w:rsidP="002A6F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6F19">
        <w:rPr>
          <w:rFonts w:ascii="宋体" w:eastAsia="宋体" w:hAnsi="宋体" w:cs="宋体"/>
          <w:kern w:val="0"/>
          <w:sz w:val="24"/>
          <w:szCs w:val="24"/>
        </w:rPr>
        <w:t>一、根据《苏州大学接受香港"朱敬文教育基金"意向书》的精神，特设立苏州大学"朱敬文助学金"。</w:t>
      </w:r>
    </w:p>
    <w:p w:rsidR="002A6F19" w:rsidRPr="002A6F19" w:rsidRDefault="002A6F19" w:rsidP="002A6F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6F19">
        <w:rPr>
          <w:rFonts w:ascii="宋体" w:eastAsia="宋体" w:hAnsi="宋体" w:cs="宋体"/>
          <w:kern w:val="0"/>
          <w:sz w:val="24"/>
          <w:szCs w:val="24"/>
        </w:rPr>
        <w:t>二、凡属苏州大学在籍学生（不包括夜大、函授及带薪学生），符合下列条件，可申请朱敬文助学金。</w:t>
      </w:r>
    </w:p>
    <w:p w:rsidR="002A6F19" w:rsidRPr="002A6F19" w:rsidRDefault="002A6F19" w:rsidP="002A6F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6F19">
        <w:rPr>
          <w:rFonts w:ascii="宋体" w:eastAsia="宋体" w:hAnsi="宋体" w:cs="宋体"/>
          <w:kern w:val="0"/>
          <w:sz w:val="24"/>
          <w:szCs w:val="24"/>
        </w:rPr>
        <w:t xml:space="preserve">　　1、由于父母或监护人丧失劳动力，致使家庭正常经济收入中断，对学生学习、生活造成严重困难者；</w:t>
      </w:r>
    </w:p>
    <w:p w:rsidR="002A6F19" w:rsidRPr="002A6F19" w:rsidRDefault="002A6F19" w:rsidP="002A6F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6F19">
        <w:rPr>
          <w:rFonts w:ascii="宋体" w:eastAsia="宋体" w:hAnsi="宋体" w:cs="宋体"/>
          <w:kern w:val="0"/>
          <w:sz w:val="24"/>
          <w:szCs w:val="24"/>
        </w:rPr>
        <w:t xml:space="preserve">　　2、该生家庭因遇天灾人祸（如水灾、火灾、死亡、车祸、恶性疾病等）致经济条件恶化，难以承担其继续就读者；</w:t>
      </w:r>
    </w:p>
    <w:p w:rsidR="002A6F19" w:rsidRPr="002A6F19" w:rsidRDefault="002A6F19" w:rsidP="002A6F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6F19">
        <w:rPr>
          <w:rFonts w:ascii="宋体" w:eastAsia="宋体" w:hAnsi="宋体" w:cs="宋体"/>
          <w:kern w:val="0"/>
          <w:sz w:val="24"/>
          <w:szCs w:val="24"/>
        </w:rPr>
        <w:t xml:space="preserve">　　3、该生因不可估计意外因素，诸如家庭中发生刑事或民事问题，造成经济困难者；</w:t>
      </w:r>
    </w:p>
    <w:p w:rsidR="002A6F19" w:rsidRPr="002A6F19" w:rsidRDefault="002A6F19" w:rsidP="002A6F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6F19">
        <w:rPr>
          <w:rFonts w:ascii="宋体" w:eastAsia="宋体" w:hAnsi="宋体" w:cs="宋体"/>
          <w:kern w:val="0"/>
          <w:sz w:val="24"/>
          <w:szCs w:val="24"/>
        </w:rPr>
        <w:t xml:space="preserve">　　4、学习成绩良好，每学年中各门必修课考试成绩在70分以上者；</w:t>
      </w:r>
    </w:p>
    <w:p w:rsidR="002A6F19" w:rsidRPr="002A6F19" w:rsidRDefault="002A6F19" w:rsidP="002A6F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6F19">
        <w:rPr>
          <w:rFonts w:ascii="宋体" w:eastAsia="宋体" w:hAnsi="宋体" w:cs="宋体"/>
          <w:kern w:val="0"/>
          <w:sz w:val="24"/>
          <w:szCs w:val="24"/>
        </w:rPr>
        <w:t xml:space="preserve">　　5、对符合上述条款的研究生优先考虑；对家庭经济困难程度大的本、专科学生亦可优先考虑。</w:t>
      </w:r>
    </w:p>
    <w:p w:rsidR="002A6F19" w:rsidRPr="002A6F19" w:rsidRDefault="002A6F19" w:rsidP="002A6F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6F19">
        <w:rPr>
          <w:rFonts w:ascii="宋体" w:eastAsia="宋体" w:hAnsi="宋体" w:cs="宋体"/>
          <w:kern w:val="0"/>
          <w:sz w:val="24"/>
          <w:szCs w:val="24"/>
        </w:rPr>
        <w:t>三、朱敬文助学金额度为每生每年1500元，对符合第二条所列条件者按月发放（一学年按10个月计算）。</w:t>
      </w:r>
    </w:p>
    <w:p w:rsidR="002A6F19" w:rsidRPr="002A6F19" w:rsidRDefault="002A6F19" w:rsidP="002A6F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6F19">
        <w:rPr>
          <w:rFonts w:ascii="宋体" w:eastAsia="宋体" w:hAnsi="宋体" w:cs="宋体"/>
          <w:kern w:val="0"/>
          <w:sz w:val="24"/>
          <w:szCs w:val="24"/>
        </w:rPr>
        <w:t>四、学生当年已获得"朱敬文奖学金"，不得申请"朱敬文助学金"。</w:t>
      </w:r>
    </w:p>
    <w:p w:rsidR="002A6F19" w:rsidRPr="002A6F19" w:rsidRDefault="002A6F19" w:rsidP="002A6F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6F19">
        <w:rPr>
          <w:rFonts w:ascii="宋体" w:eastAsia="宋体" w:hAnsi="宋体" w:cs="宋体"/>
          <w:kern w:val="0"/>
          <w:sz w:val="24"/>
          <w:szCs w:val="24"/>
        </w:rPr>
        <w:t>五、申请朱敬文助学金须履行下列手续：</w:t>
      </w:r>
    </w:p>
    <w:p w:rsidR="002A6F19" w:rsidRPr="002A6F19" w:rsidRDefault="002A6F19" w:rsidP="002A6F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6F19">
        <w:rPr>
          <w:rFonts w:ascii="宋体" w:eastAsia="宋体" w:hAnsi="宋体" w:cs="宋体"/>
          <w:kern w:val="0"/>
          <w:sz w:val="24"/>
          <w:szCs w:val="24"/>
        </w:rPr>
        <w:t xml:space="preserve">　　1、学生本人提出申请，经班主任初审后，填写朱敬文助学金申请表。</w:t>
      </w:r>
    </w:p>
    <w:p w:rsidR="002A6F19" w:rsidRPr="002A6F19" w:rsidRDefault="002A6F19" w:rsidP="002A6F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6F19">
        <w:rPr>
          <w:rFonts w:ascii="宋体" w:eastAsia="宋体" w:hAnsi="宋体" w:cs="宋体"/>
          <w:kern w:val="0"/>
          <w:sz w:val="24"/>
          <w:szCs w:val="24"/>
        </w:rPr>
        <w:t xml:space="preserve">　　2、经院、系同意后，将申请表报送朱敬文奖学金委员会。</w:t>
      </w:r>
    </w:p>
    <w:p w:rsidR="002A6F19" w:rsidRPr="002A6F19" w:rsidRDefault="002A6F19" w:rsidP="002A6F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6F19">
        <w:rPr>
          <w:rFonts w:ascii="宋体" w:eastAsia="宋体" w:hAnsi="宋体" w:cs="宋体"/>
          <w:kern w:val="0"/>
          <w:sz w:val="24"/>
          <w:szCs w:val="24"/>
        </w:rPr>
        <w:t xml:space="preserve">　　3、朱敬文奖学金委员会负责审批及发放。</w:t>
      </w:r>
    </w:p>
    <w:p w:rsidR="002A6F19" w:rsidRPr="002A6F19" w:rsidRDefault="002A6F19" w:rsidP="002A6F1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6F19">
        <w:rPr>
          <w:rFonts w:ascii="宋体" w:eastAsia="宋体" w:hAnsi="宋体" w:cs="宋体"/>
          <w:kern w:val="0"/>
          <w:sz w:val="24"/>
          <w:szCs w:val="24"/>
        </w:rPr>
        <w:t xml:space="preserve">六、本条例随意向书的变动修改作出相应的变动修改，于每学年终结后进行。 </w:t>
      </w:r>
    </w:p>
    <w:p w:rsidR="002A6F19" w:rsidRPr="002A6F19" w:rsidRDefault="002A6F19" w:rsidP="002A6F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6F19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D30AEF" w:rsidRPr="002A6F19" w:rsidRDefault="00D30AEF"/>
    <w:sectPr w:rsidR="00D30AEF" w:rsidRPr="002A6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AEF" w:rsidRDefault="00D30AEF" w:rsidP="002A6F19">
      <w:r>
        <w:separator/>
      </w:r>
    </w:p>
  </w:endnote>
  <w:endnote w:type="continuationSeparator" w:id="1">
    <w:p w:rsidR="00D30AEF" w:rsidRDefault="00D30AEF" w:rsidP="002A6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AEF" w:rsidRDefault="00D30AEF" w:rsidP="002A6F19">
      <w:r>
        <w:separator/>
      </w:r>
    </w:p>
  </w:footnote>
  <w:footnote w:type="continuationSeparator" w:id="1">
    <w:p w:rsidR="00D30AEF" w:rsidRDefault="00D30AEF" w:rsidP="002A6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F19"/>
    <w:rsid w:val="002A6F19"/>
    <w:rsid w:val="00D3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F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F1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A6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A6F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user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2015-04-15T01:31:00Z</dcterms:created>
  <dcterms:modified xsi:type="dcterms:W3CDTF">2015-04-15T01:31:00Z</dcterms:modified>
</cp:coreProperties>
</file>